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680DD" w14:textId="77777777" w:rsidR="00927A7A" w:rsidRDefault="00F039BC">
      <w:r>
        <w:rPr>
          <w:noProof/>
          <w:lang w:val="en-US"/>
        </w:rPr>
        <w:drawing>
          <wp:inline distT="0" distB="0" distL="0" distR="0" wp14:anchorId="521CE72E" wp14:editId="39DDAF8C">
            <wp:extent cx="1264235" cy="688128"/>
            <wp:effectExtent l="0" t="0" r="635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4902" cy="688491"/>
                    </a:xfrm>
                    <a:prstGeom prst="rect">
                      <a:avLst/>
                    </a:prstGeom>
                    <a:noFill/>
                    <a:ln>
                      <a:noFill/>
                    </a:ln>
                  </pic:spPr>
                </pic:pic>
              </a:graphicData>
            </a:graphic>
          </wp:inline>
        </w:drawing>
      </w:r>
      <w:proofErr w:type="spellStart"/>
      <w:r w:rsidR="0000581F">
        <w:t>Osler</w:t>
      </w:r>
      <w:proofErr w:type="spellEnd"/>
      <w:r w:rsidR="0000581F">
        <w:t xml:space="preserve"> foreningen</w:t>
      </w:r>
    </w:p>
    <w:p w14:paraId="4253505C" w14:textId="77777777" w:rsidR="00D42B38" w:rsidRDefault="00D42B38"/>
    <w:p w14:paraId="113EA195" w14:textId="77777777" w:rsidR="00D42B38" w:rsidRDefault="00D42B38"/>
    <w:p w14:paraId="6B1A67F0" w14:textId="77777777" w:rsidR="0000581F" w:rsidRDefault="0000581F"/>
    <w:p w14:paraId="6F12513B" w14:textId="034F96B9" w:rsidR="0000581F" w:rsidRPr="00D42B38" w:rsidRDefault="0000581F" w:rsidP="00D42B38">
      <w:pPr>
        <w:jc w:val="center"/>
        <w:rPr>
          <w:b/>
          <w:sz w:val="32"/>
          <w:szCs w:val="32"/>
        </w:rPr>
      </w:pPr>
      <w:r w:rsidRPr="00D42B38">
        <w:rPr>
          <w:b/>
          <w:sz w:val="32"/>
          <w:szCs w:val="32"/>
        </w:rPr>
        <w:t>Års</w:t>
      </w:r>
      <w:r w:rsidR="000412CA">
        <w:rPr>
          <w:b/>
          <w:sz w:val="32"/>
          <w:szCs w:val="32"/>
        </w:rPr>
        <w:t>melding</w:t>
      </w:r>
      <w:r w:rsidR="00D87820">
        <w:rPr>
          <w:b/>
          <w:sz w:val="32"/>
          <w:szCs w:val="32"/>
        </w:rPr>
        <w:t xml:space="preserve"> for 2018</w:t>
      </w:r>
    </w:p>
    <w:p w14:paraId="2CC325C4" w14:textId="77777777" w:rsidR="0000581F" w:rsidRDefault="0000581F"/>
    <w:p w14:paraId="558CA83E" w14:textId="77777777" w:rsidR="0000581F" w:rsidRPr="0034050F" w:rsidRDefault="0000581F" w:rsidP="0000581F">
      <w:pPr>
        <w:rPr>
          <w:b/>
        </w:rPr>
      </w:pPr>
      <w:r w:rsidRPr="0034050F">
        <w:rPr>
          <w:b/>
        </w:rPr>
        <w:t xml:space="preserve">Virksomhetens art </w:t>
      </w:r>
    </w:p>
    <w:p w14:paraId="101F3CC6" w14:textId="77777777" w:rsidR="0000581F" w:rsidRPr="0034050F" w:rsidRDefault="0000581F" w:rsidP="0000581F"/>
    <w:p w14:paraId="196B4123" w14:textId="1F55E4EA" w:rsidR="0000581F" w:rsidRPr="0034050F" w:rsidRDefault="0000581F" w:rsidP="0000581F">
      <w:proofErr w:type="spellStart"/>
      <w:r w:rsidRPr="0034050F">
        <w:t>HHT</w:t>
      </w:r>
      <w:proofErr w:type="spellEnd"/>
      <w:r w:rsidRPr="0034050F">
        <w:t xml:space="preserve"> - </w:t>
      </w:r>
      <w:proofErr w:type="spellStart"/>
      <w:r w:rsidRPr="0034050F">
        <w:t>Osler</w:t>
      </w:r>
      <w:proofErr w:type="spellEnd"/>
      <w:r w:rsidRPr="0034050F">
        <w:t xml:space="preserve"> foreningen, Norge er en interesseorganisasjon som har til formål å hjelpe personer som har fått diagnosen </w:t>
      </w:r>
      <w:proofErr w:type="spellStart"/>
      <w:r w:rsidR="00EC170B" w:rsidRPr="0034050F">
        <w:t>HHT</w:t>
      </w:r>
      <w:proofErr w:type="spellEnd"/>
      <w:r w:rsidR="00EC170B" w:rsidRPr="0034050F">
        <w:t xml:space="preserve"> (</w:t>
      </w:r>
      <w:proofErr w:type="spellStart"/>
      <w:r w:rsidR="00EC170B" w:rsidRPr="0034050F">
        <w:t>Heriditær</w:t>
      </w:r>
      <w:proofErr w:type="spellEnd"/>
      <w:r w:rsidR="00EC170B" w:rsidRPr="0034050F">
        <w:t xml:space="preserve"> </w:t>
      </w:r>
      <w:proofErr w:type="spellStart"/>
      <w:r w:rsidR="00EC170B" w:rsidRPr="0034050F">
        <w:t>hemorragisk</w:t>
      </w:r>
      <w:proofErr w:type="spellEnd"/>
      <w:r w:rsidR="00EC170B" w:rsidRPr="0034050F">
        <w:t xml:space="preserve"> </w:t>
      </w:r>
      <w:proofErr w:type="spellStart"/>
      <w:r w:rsidR="00EC170B" w:rsidRPr="0034050F">
        <w:t>telean</w:t>
      </w:r>
      <w:r w:rsidR="00D87820">
        <w:t>g</w:t>
      </w:r>
      <w:r w:rsidR="00EC170B" w:rsidRPr="0034050F">
        <w:t>ektasie</w:t>
      </w:r>
      <w:proofErr w:type="spellEnd"/>
      <w:r w:rsidR="00EC170B" w:rsidRPr="0034050F">
        <w:t xml:space="preserve">) eller </w:t>
      </w:r>
      <w:proofErr w:type="spellStart"/>
      <w:r w:rsidR="00EC170B" w:rsidRPr="0034050F">
        <w:t>Morbus</w:t>
      </w:r>
      <w:proofErr w:type="spellEnd"/>
      <w:r w:rsidR="00EC170B" w:rsidRPr="0034050F">
        <w:t xml:space="preserve"> </w:t>
      </w:r>
      <w:proofErr w:type="spellStart"/>
      <w:r w:rsidRPr="0034050F">
        <w:t>Osler</w:t>
      </w:r>
      <w:proofErr w:type="spellEnd"/>
      <w:r w:rsidR="00EC170B" w:rsidRPr="0034050F">
        <w:t xml:space="preserve"> som sykdommen er mer kjent under</w:t>
      </w:r>
      <w:r w:rsidRPr="0034050F">
        <w:t>. Foreningen er en brukerforening som arbeider for å gi råd og informasjon til brukere, pårørende og helsepersonell.</w:t>
      </w:r>
      <w:r w:rsidR="00DF54F7" w:rsidRPr="0034050F">
        <w:t xml:space="preserve"> </w:t>
      </w:r>
      <w:r w:rsidR="00C22408">
        <w:t>Foreningen er tilknyttet Senter for sjeldne diagnoser.</w:t>
      </w:r>
    </w:p>
    <w:p w14:paraId="42AEA0F3" w14:textId="77777777" w:rsidR="0000581F" w:rsidRPr="0034050F" w:rsidRDefault="0000581F" w:rsidP="0000581F"/>
    <w:p w14:paraId="40615DD3" w14:textId="77777777" w:rsidR="0000581F" w:rsidRPr="0034050F" w:rsidRDefault="0000581F" w:rsidP="0000581F">
      <w:pPr>
        <w:rPr>
          <w:b/>
        </w:rPr>
      </w:pPr>
      <w:r w:rsidRPr="0034050F">
        <w:rPr>
          <w:b/>
        </w:rPr>
        <w:t>Rettvisende oversikt over utvikling, resultat og stilling</w:t>
      </w:r>
    </w:p>
    <w:p w14:paraId="72592F6E" w14:textId="77777777" w:rsidR="0000581F" w:rsidRPr="0034050F" w:rsidRDefault="0000581F" w:rsidP="0000581F"/>
    <w:p w14:paraId="627D8F9C" w14:textId="6C27EBE3" w:rsidR="0000581F" w:rsidRPr="0034050F" w:rsidRDefault="00D87820" w:rsidP="0000581F">
      <w:r>
        <w:t>1 2018</w:t>
      </w:r>
      <w:r w:rsidR="00DF54F7" w:rsidRPr="0034050F">
        <w:t xml:space="preserve"> er det registrert</w:t>
      </w:r>
      <w:r w:rsidR="00DF54F7" w:rsidRPr="00D87820">
        <w:rPr>
          <w:color w:val="FF0000"/>
        </w:rPr>
        <w:t xml:space="preserve"> </w:t>
      </w:r>
      <w:r w:rsidR="009A19C2">
        <w:t>265</w:t>
      </w:r>
      <w:r w:rsidR="009B088D" w:rsidRPr="0034050F">
        <w:t xml:space="preserve"> medle</w:t>
      </w:r>
      <w:r w:rsidR="0000581F" w:rsidRPr="0034050F">
        <w:t>mmer. Medlemmene kommer fra hele Norge.</w:t>
      </w:r>
      <w:r w:rsidR="00DF54F7" w:rsidRPr="0034050F">
        <w:t xml:space="preserve"> </w:t>
      </w:r>
      <w:r w:rsidR="00B109D5" w:rsidRPr="0034050F">
        <w:t xml:space="preserve"> </w:t>
      </w:r>
      <w:r>
        <w:t>Foreningen gjennomgår fortløpende</w:t>
      </w:r>
      <w:r w:rsidR="00490126" w:rsidRPr="0034050F">
        <w:t xml:space="preserve"> medlemsregisteret</w:t>
      </w:r>
      <w:r>
        <w:t xml:space="preserve">. </w:t>
      </w:r>
      <w:r w:rsidR="00490126" w:rsidRPr="0034050F">
        <w:t xml:space="preserve">Styret har </w:t>
      </w:r>
      <w:r>
        <w:t>fortløpende</w:t>
      </w:r>
      <w:r w:rsidR="00B109D5" w:rsidRPr="0034050F">
        <w:t xml:space="preserve"> </w:t>
      </w:r>
      <w:r w:rsidR="00DF54F7" w:rsidRPr="0034050F">
        <w:t>strøk</w:t>
      </w:r>
      <w:r w:rsidR="00B109D5" w:rsidRPr="0034050F">
        <w:t>et</w:t>
      </w:r>
      <w:r w:rsidR="00DF54F7" w:rsidRPr="0034050F">
        <w:t xml:space="preserve"> dem som etter </w:t>
      </w:r>
      <w:r w:rsidR="006E4457" w:rsidRPr="0034050F">
        <w:t>gjentatte henvendelse</w:t>
      </w:r>
      <w:r w:rsidR="00EC170B" w:rsidRPr="0034050F">
        <w:t>r</w:t>
      </w:r>
      <w:r w:rsidR="006E4457" w:rsidRPr="0034050F">
        <w:t xml:space="preserve"> ikke har </w:t>
      </w:r>
      <w:r>
        <w:t>betalt eller kontaktet foreningen</w:t>
      </w:r>
      <w:r w:rsidR="006E4457" w:rsidRPr="0034050F">
        <w:t>.</w:t>
      </w:r>
      <w:r w:rsidR="00DF54F7" w:rsidRPr="0034050F">
        <w:t xml:space="preserve"> </w:t>
      </w:r>
    </w:p>
    <w:p w14:paraId="05FB4F3C" w14:textId="77777777" w:rsidR="0000581F" w:rsidRPr="0034050F" w:rsidRDefault="0000581F" w:rsidP="0000581F"/>
    <w:p w14:paraId="151B5211" w14:textId="29E8289A" w:rsidR="0000581F" w:rsidRPr="0034050F" w:rsidRDefault="0000581F" w:rsidP="0000581F">
      <w:r w:rsidRPr="0034050F">
        <w:t xml:space="preserve">Medlemskontingenten er kr </w:t>
      </w:r>
      <w:r w:rsidR="00D87820">
        <w:t>100</w:t>
      </w:r>
      <w:r w:rsidRPr="0034050F">
        <w:t xml:space="preserve"> pr. år, og medlemsinntektene utgjør </w:t>
      </w:r>
      <w:r w:rsidR="009A19C2">
        <w:t>kr. 26 5</w:t>
      </w:r>
      <w:r w:rsidR="000278E7" w:rsidRPr="000278E7">
        <w:t>00,-</w:t>
      </w:r>
      <w:r w:rsidRPr="0034050F">
        <w:t xml:space="preserve">Tilskudd fra staten utgjør </w:t>
      </w:r>
      <w:r w:rsidR="00D86255" w:rsidRPr="0034050F">
        <w:t>kr</w:t>
      </w:r>
      <w:r w:rsidR="000278E7">
        <w:t xml:space="preserve"> 327 011.-</w:t>
      </w:r>
      <w:r w:rsidRPr="0034050F">
        <w:t xml:space="preserve"> Styret mener at årsregnskapet gir et rett bilde av foreningens eiendeler og gjeld, finansielle stilling og resultat.</w:t>
      </w:r>
      <w:r w:rsidR="00DF54F7" w:rsidRPr="0034050F">
        <w:t xml:space="preserve"> Det vises for øvrig til tidligere innsendt regnskap og revisorrapport.</w:t>
      </w:r>
    </w:p>
    <w:p w14:paraId="54282287" w14:textId="77777777" w:rsidR="0042096C" w:rsidRPr="0034050F" w:rsidRDefault="0042096C"/>
    <w:p w14:paraId="22C17268" w14:textId="05D0DFA0" w:rsidR="0042096C" w:rsidRDefault="00DF54F7">
      <w:r>
        <w:t>Styrets arbeid</w:t>
      </w:r>
    </w:p>
    <w:p w14:paraId="31A79A22" w14:textId="77777777" w:rsidR="00DF54F7" w:rsidRDefault="00DF54F7"/>
    <w:p w14:paraId="19FF6C0B" w14:textId="456B42DA" w:rsidR="00FF3BA5" w:rsidRDefault="00F96BAD" w:rsidP="005F7110">
      <w:pPr>
        <w:pStyle w:val="Listeavsnitt"/>
        <w:numPr>
          <w:ilvl w:val="0"/>
          <w:numId w:val="2"/>
        </w:numPr>
      </w:pPr>
      <w:r>
        <w:t xml:space="preserve">Det er gjennomført </w:t>
      </w:r>
      <w:r w:rsidRPr="00EC5537">
        <w:t>7</w:t>
      </w:r>
      <w:r w:rsidR="00FF3BA5" w:rsidRPr="00EC5537">
        <w:t xml:space="preserve"> </w:t>
      </w:r>
      <w:r w:rsidR="00FF3BA5">
        <w:t>styremøter</w:t>
      </w:r>
      <w:r w:rsidR="00886C8D">
        <w:t>. Det skrives innkalling og referat fra alle styremøter.</w:t>
      </w:r>
      <w:r w:rsidR="00D83CE3">
        <w:t xml:space="preserve"> Det gjennomføres årlig generalforsamling/årsmøte.</w:t>
      </w:r>
      <w:r w:rsidR="00FF3BA5">
        <w:t xml:space="preserve"> </w:t>
      </w:r>
    </w:p>
    <w:p w14:paraId="034D000D" w14:textId="5FADC046" w:rsidR="00886C8D" w:rsidRDefault="0045302C" w:rsidP="00FF3BA5">
      <w:pPr>
        <w:pStyle w:val="Listeavsnitt"/>
      </w:pPr>
      <w:r>
        <w:t>Fra år 2018 er</w:t>
      </w:r>
      <w:r w:rsidR="00FF780C">
        <w:t xml:space="preserve"> </w:t>
      </w:r>
      <w:r w:rsidR="00D87820">
        <w:t>medlemskontingenten</w:t>
      </w:r>
      <w:r w:rsidR="00FF3BA5">
        <w:t xml:space="preserve"> hevet til kr. 100.- pr år </w:t>
      </w:r>
      <w:r w:rsidR="00D87820">
        <w:t>i henhold til vedtak på generalforsamling.</w:t>
      </w:r>
      <w:r w:rsidR="00FF3BA5">
        <w:t xml:space="preserve">  </w:t>
      </w:r>
    </w:p>
    <w:p w14:paraId="633D4881" w14:textId="38DAE591" w:rsidR="0045302C" w:rsidRDefault="00DF54F7" w:rsidP="00E06EE0">
      <w:pPr>
        <w:pStyle w:val="Listeavsnitt"/>
        <w:numPr>
          <w:ilvl w:val="0"/>
          <w:numId w:val="2"/>
        </w:numPr>
        <w:ind w:left="708"/>
      </w:pPr>
      <w:r>
        <w:t>Foreni</w:t>
      </w:r>
      <w:r w:rsidR="00FF3BA5">
        <w:t xml:space="preserve">ngen var </w:t>
      </w:r>
      <w:r w:rsidR="00D87820">
        <w:t xml:space="preserve">også i 2018 </w:t>
      </w:r>
      <w:r w:rsidR="00FF3BA5">
        <w:t xml:space="preserve">i november </w:t>
      </w:r>
      <w:r w:rsidR="00FF780C">
        <w:t>med</w:t>
      </w:r>
      <w:r w:rsidR="0045302C">
        <w:t xml:space="preserve"> </w:t>
      </w:r>
      <w:r w:rsidR="00FF780C">
        <w:t xml:space="preserve">informanter </w:t>
      </w:r>
      <w:r w:rsidR="00FF3BA5">
        <w:t>på årlig</w:t>
      </w:r>
      <w:r>
        <w:t xml:space="preserve"> forelesning på Odontologisk institutt for siste års studenter, dette var </w:t>
      </w:r>
      <w:r w:rsidR="00D87820">
        <w:t>fjerde</w:t>
      </w:r>
      <w:r>
        <w:t xml:space="preserve"> året på rad etter at foreningen i 2015 henvendte seg til fakultet med tilbud om forelesning i samarbeide med Senter for sjeldne diagnoser.</w:t>
      </w:r>
    </w:p>
    <w:p w14:paraId="40A5C3CB" w14:textId="77777777" w:rsidR="0045302C" w:rsidRDefault="0045302C" w:rsidP="00E06EE0">
      <w:pPr>
        <w:pStyle w:val="Listeavsnitt"/>
        <w:numPr>
          <w:ilvl w:val="0"/>
          <w:numId w:val="2"/>
        </w:numPr>
        <w:ind w:left="708"/>
      </w:pPr>
    </w:p>
    <w:p w14:paraId="5705AFE7" w14:textId="277E2D29" w:rsidR="00E06EE0" w:rsidRPr="00E06EE0" w:rsidRDefault="00A9542E" w:rsidP="00E06EE0">
      <w:pPr>
        <w:ind w:left="708"/>
      </w:pPr>
      <w:r w:rsidRPr="00E06EE0">
        <w:t>16-17 november</w:t>
      </w:r>
      <w:r>
        <w:t xml:space="preserve"> sto styret</w:t>
      </w:r>
      <w:r w:rsidR="00E06EE0" w:rsidRPr="00E06EE0">
        <w:t xml:space="preserve"> som arrangør og vertskap for </w:t>
      </w:r>
      <w:proofErr w:type="spellStart"/>
      <w:r w:rsidR="00E06EE0" w:rsidRPr="00E06EE0">
        <w:t>HHT</w:t>
      </w:r>
      <w:proofErr w:type="spellEnd"/>
      <w:r w:rsidR="00E06EE0" w:rsidRPr="00E06EE0">
        <w:t>-Europa årsmøte/konferanse Gardermoen. Programmet inneholdt blant annet diskusjoner rundt mål for organisasjonen, hva gjøres for medlemmene, hvordan være pådriver for forskning i tillegg til faglige seanser om behandling og nye medisiner.</w:t>
      </w:r>
    </w:p>
    <w:p w14:paraId="1AD0F44A" w14:textId="2E77B5C9" w:rsidR="00E06EE0" w:rsidRDefault="00E06EE0" w:rsidP="00E06EE0">
      <w:pPr>
        <w:ind w:left="708"/>
      </w:pPr>
      <w:r w:rsidRPr="00E06EE0">
        <w:t xml:space="preserve">Representant fra Senter for sjeldne diagnoser og en av legene i </w:t>
      </w:r>
      <w:proofErr w:type="spellStart"/>
      <w:r w:rsidRPr="00E06EE0">
        <w:t>OUHF`s</w:t>
      </w:r>
      <w:proofErr w:type="spellEnd"/>
      <w:r w:rsidRPr="00E06EE0">
        <w:t xml:space="preserve"> </w:t>
      </w:r>
      <w:proofErr w:type="spellStart"/>
      <w:r w:rsidRPr="00E06EE0">
        <w:t>Oslerteam</w:t>
      </w:r>
      <w:proofErr w:type="spellEnd"/>
      <w:r w:rsidRPr="00E06EE0">
        <w:t xml:space="preserve"> deltok.</w:t>
      </w:r>
    </w:p>
    <w:p w14:paraId="3373B10A" w14:textId="2E975064" w:rsidR="00DF54F7" w:rsidRDefault="00D87820" w:rsidP="005F7110">
      <w:pPr>
        <w:pStyle w:val="Listeavsnitt"/>
        <w:numPr>
          <w:ilvl w:val="0"/>
          <w:numId w:val="2"/>
        </w:numPr>
      </w:pPr>
      <w:r>
        <w:t xml:space="preserve">Foreningen har fått egen </w:t>
      </w:r>
      <w:proofErr w:type="spellStart"/>
      <w:r>
        <w:t>Facebook</w:t>
      </w:r>
      <w:proofErr w:type="spellEnd"/>
      <w:r>
        <w:t>-side som nå administre</w:t>
      </w:r>
      <w:r w:rsidR="00A9542E">
        <w:t>r</w:t>
      </w:r>
      <w:r>
        <w:t>es av en styrerepresentant.</w:t>
      </w:r>
    </w:p>
    <w:p w14:paraId="64E74765" w14:textId="288746D9" w:rsidR="00D2463F" w:rsidRDefault="001F78DF" w:rsidP="005F7110">
      <w:pPr>
        <w:pStyle w:val="Listeavsnitt"/>
        <w:numPr>
          <w:ilvl w:val="0"/>
          <w:numId w:val="2"/>
        </w:numPr>
      </w:pPr>
      <w:r>
        <w:lastRenderedPageBreak/>
        <w:t xml:space="preserve">Foreningen </w:t>
      </w:r>
      <w:r w:rsidR="00ED0F1D">
        <w:t>er</w:t>
      </w:r>
      <w:r>
        <w:t xml:space="preserve"> </w:t>
      </w:r>
      <w:r w:rsidR="00935F1C">
        <w:t>tilknyttet</w:t>
      </w:r>
      <w:r>
        <w:t xml:space="preserve"> </w:t>
      </w:r>
      <w:proofErr w:type="spellStart"/>
      <w:r w:rsidR="005E5AE4">
        <w:t>Vascern</w:t>
      </w:r>
      <w:proofErr w:type="spellEnd"/>
      <w:r w:rsidR="005E5AE4">
        <w:t xml:space="preserve"> gjennom </w:t>
      </w:r>
      <w:proofErr w:type="spellStart"/>
      <w:r w:rsidR="000D4D28">
        <w:t>HHT</w:t>
      </w:r>
      <w:proofErr w:type="spellEnd"/>
      <w:r w:rsidR="000D4D28">
        <w:t xml:space="preserve"> Europa og </w:t>
      </w:r>
      <w:proofErr w:type="spellStart"/>
      <w:r w:rsidR="005E5AE4">
        <w:t>Eurordis</w:t>
      </w:r>
      <w:proofErr w:type="spellEnd"/>
      <w:r w:rsidR="000D4D28">
        <w:t>.</w:t>
      </w:r>
      <w:r w:rsidR="00D2463F">
        <w:t xml:space="preserve"> </w:t>
      </w:r>
      <w:proofErr w:type="spellStart"/>
      <w:r w:rsidR="00CB26DB">
        <w:t>Vascern</w:t>
      </w:r>
      <w:proofErr w:type="spellEnd"/>
      <w:r w:rsidR="00CB26DB">
        <w:t xml:space="preserve"> </w:t>
      </w:r>
      <w:r w:rsidR="00D2463F">
        <w:t xml:space="preserve">står for </w:t>
      </w:r>
      <w:r w:rsidR="005E5AE4">
        <w:t>vaskulære</w:t>
      </w:r>
      <w:r w:rsidR="00D2463F">
        <w:t xml:space="preserve"> </w:t>
      </w:r>
      <w:r w:rsidR="005E5AE4">
        <w:t>sy</w:t>
      </w:r>
      <w:r w:rsidR="00CB26DB">
        <w:t>kdommer</w:t>
      </w:r>
      <w:r w:rsidR="000D4D28">
        <w:t>,</w:t>
      </w:r>
      <w:r w:rsidR="00CB26DB">
        <w:t xml:space="preserve"> </w:t>
      </w:r>
      <w:r w:rsidR="00D2463F">
        <w:t xml:space="preserve">og er et </w:t>
      </w:r>
      <w:r w:rsidR="005E5AE4">
        <w:t>pasient</w:t>
      </w:r>
      <w:r w:rsidR="00D2463F">
        <w:t xml:space="preserve">forum i regi </w:t>
      </w:r>
      <w:r w:rsidR="00854C46">
        <w:t xml:space="preserve">av </w:t>
      </w:r>
      <w:proofErr w:type="spellStart"/>
      <w:r w:rsidR="00D2463F">
        <w:t>Eurordis</w:t>
      </w:r>
      <w:proofErr w:type="spellEnd"/>
      <w:r w:rsidR="005E5AE4">
        <w:t>.</w:t>
      </w:r>
      <w:r w:rsidR="00D2463F">
        <w:t xml:space="preserve"> Formål: forskning/behandling/utvikling av nye </w:t>
      </w:r>
      <w:r w:rsidR="00194D23">
        <w:t>medisiner med mer.</w:t>
      </w:r>
      <w:r w:rsidR="00D2463F">
        <w:t xml:space="preserve"> Gjennom både </w:t>
      </w:r>
      <w:proofErr w:type="spellStart"/>
      <w:r w:rsidR="00D2463F">
        <w:t>HHT</w:t>
      </w:r>
      <w:proofErr w:type="spellEnd"/>
      <w:r w:rsidR="00D2463F">
        <w:t xml:space="preserve"> Europa og </w:t>
      </w:r>
      <w:proofErr w:type="spellStart"/>
      <w:r w:rsidR="005E5AE4">
        <w:t>Vascern</w:t>
      </w:r>
      <w:proofErr w:type="spellEnd"/>
      <w:r w:rsidR="00D2463F">
        <w:t xml:space="preserve"> får foreningen </w:t>
      </w:r>
      <w:r w:rsidR="00613FE2">
        <w:t>informasjon om</w:t>
      </w:r>
      <w:r w:rsidR="00D2463F">
        <w:t xml:space="preserve"> hva som er under </w:t>
      </w:r>
      <w:r w:rsidR="005B6A3B">
        <w:t>utvikling av behandlingsmetoder og</w:t>
      </w:r>
      <w:r w:rsidR="00D2463F">
        <w:t xml:space="preserve"> </w:t>
      </w:r>
      <w:r w:rsidR="00E675E1">
        <w:t xml:space="preserve">behandlingssteder, </w:t>
      </w:r>
      <w:r w:rsidR="00D2463F">
        <w:t>nye medisiner og erfaringer fra behandling i andre land.</w:t>
      </w:r>
    </w:p>
    <w:p w14:paraId="496FF464" w14:textId="725CB08F" w:rsidR="00886C8D" w:rsidRDefault="00D87820" w:rsidP="005F7110">
      <w:pPr>
        <w:pStyle w:val="Listeavsnitt"/>
        <w:numPr>
          <w:ilvl w:val="0"/>
          <w:numId w:val="2"/>
        </w:numPr>
      </w:pPr>
      <w:r>
        <w:t>Foreningen har også i 2018</w:t>
      </w:r>
      <w:r w:rsidR="00E00013">
        <w:t xml:space="preserve"> søkt om å få vise en</w:t>
      </w:r>
      <w:r w:rsidR="00886C8D">
        <w:t xml:space="preserve"> kort utarbeidet film på ”reklamefrie dager”</w:t>
      </w:r>
      <w:r w:rsidR="008013A7">
        <w:t xml:space="preserve"> på TV 2</w:t>
      </w:r>
      <w:r w:rsidR="00886C8D">
        <w:t xml:space="preserve"> uten at foreningen </w:t>
      </w:r>
      <w:r w:rsidR="00E00013">
        <w:t xml:space="preserve">heller ikke </w:t>
      </w:r>
      <w:r w:rsidR="00886C8D">
        <w:t xml:space="preserve">denne gang kom i betraktning. </w:t>
      </w:r>
    </w:p>
    <w:p w14:paraId="5F9FFF42" w14:textId="586A1E7A" w:rsidR="0046210B" w:rsidRDefault="00A9542E" w:rsidP="005F7110">
      <w:pPr>
        <w:pStyle w:val="Listeavsnitt"/>
        <w:numPr>
          <w:ilvl w:val="0"/>
          <w:numId w:val="2"/>
        </w:numPr>
      </w:pPr>
      <w:r>
        <w:t>Foreningen deltok</w:t>
      </w:r>
      <w:r w:rsidR="00D87820">
        <w:t xml:space="preserve"> i 2018</w:t>
      </w:r>
      <w:r w:rsidR="005C6D0A">
        <w:t xml:space="preserve"> </w:t>
      </w:r>
      <w:r w:rsidR="00D87820">
        <w:t>med 3</w:t>
      </w:r>
      <w:r w:rsidR="0046210B">
        <w:t xml:space="preserve"> styremedlemmer på Senterrådet</w:t>
      </w:r>
      <w:r w:rsidR="00C22408">
        <w:t>s (samarbeid mellom Senter for sjeldne diagnoser og tilsluttede pasientforeninger) årlige konferanse</w:t>
      </w:r>
      <w:r w:rsidR="0046210B">
        <w:t xml:space="preserve">. Et av </w:t>
      </w:r>
      <w:r w:rsidR="00F54F20">
        <w:t>styre</w:t>
      </w:r>
      <w:r w:rsidR="00D87820">
        <w:t>medlemmene ble valgt inn som medlem</w:t>
      </w:r>
      <w:r w:rsidR="0046210B">
        <w:t xml:space="preserve"> til Senterrådet, og</w:t>
      </w:r>
      <w:r w:rsidR="005C6D0A">
        <w:t xml:space="preserve"> har møtt på rådets</w:t>
      </w:r>
      <w:r w:rsidR="00D87820">
        <w:t xml:space="preserve"> møter i 2018</w:t>
      </w:r>
      <w:r w:rsidR="0046210B">
        <w:t>.</w:t>
      </w:r>
      <w:r w:rsidR="005F176C">
        <w:t xml:space="preserve"> Informasjon fra møtene formidles til foreningens styre.</w:t>
      </w:r>
    </w:p>
    <w:p w14:paraId="04BCBE59" w14:textId="38CF0B1D" w:rsidR="00B30C93" w:rsidRDefault="00B30C93" w:rsidP="005F7110">
      <w:pPr>
        <w:pStyle w:val="Listeavsnitt"/>
        <w:numPr>
          <w:ilvl w:val="0"/>
          <w:numId w:val="2"/>
        </w:numPr>
      </w:pPr>
      <w:r>
        <w:t xml:space="preserve">Styret har </w:t>
      </w:r>
      <w:r w:rsidR="00A9542E">
        <w:t xml:space="preserve">forberedt overgang til </w:t>
      </w:r>
      <w:proofErr w:type="spellStart"/>
      <w:r w:rsidR="00A9542E">
        <w:t>Styreweb</w:t>
      </w:r>
      <w:proofErr w:type="spellEnd"/>
      <w:r w:rsidR="00D87820">
        <w:t xml:space="preserve"> som er en plattform som lettere sikrer kontakt med medlemmene og hvor foreningens dokumenter er sikret for fremtiden.</w:t>
      </w:r>
      <w:r>
        <w:t xml:space="preserve"> </w:t>
      </w:r>
    </w:p>
    <w:p w14:paraId="4576B4CA" w14:textId="7991B7B2" w:rsidR="00EC170B" w:rsidRPr="0023764C" w:rsidRDefault="00E06EE0" w:rsidP="005F7110">
      <w:pPr>
        <w:pStyle w:val="Listeavsnitt"/>
        <w:numPr>
          <w:ilvl w:val="0"/>
          <w:numId w:val="2"/>
        </w:numPr>
      </w:pPr>
      <w:r w:rsidRPr="0023764C">
        <w:t xml:space="preserve">Foreningen er i 2018 blitt medlem av </w:t>
      </w:r>
      <w:r w:rsidR="008013A7">
        <w:t xml:space="preserve">Funksjonshemmedes studieforbund; </w:t>
      </w:r>
      <w:r w:rsidRPr="0023764C">
        <w:t>FUNKIS</w:t>
      </w:r>
      <w:r w:rsidR="00EC170B" w:rsidRPr="0023764C">
        <w:t>.</w:t>
      </w:r>
    </w:p>
    <w:p w14:paraId="10AB5B87" w14:textId="50DD6316" w:rsidR="0023764C" w:rsidRDefault="0023764C" w:rsidP="005F7110">
      <w:pPr>
        <w:pStyle w:val="Listeavsnitt"/>
        <w:numPr>
          <w:ilvl w:val="0"/>
          <w:numId w:val="2"/>
        </w:numPr>
      </w:pPr>
      <w:r w:rsidRPr="0023764C">
        <w:t xml:space="preserve">Det ble gjennomført et </w:t>
      </w:r>
      <w:proofErr w:type="spellStart"/>
      <w:r w:rsidRPr="0023764C">
        <w:t>likepersonstreff</w:t>
      </w:r>
      <w:proofErr w:type="spellEnd"/>
      <w:r w:rsidRPr="0023764C">
        <w:t xml:space="preserve"> i Østfold høsten 2018. Treffet ble</w:t>
      </w:r>
      <w:r>
        <w:t xml:space="preserve"> annonsert i lokalavisene og det kom 5 personer i tillegg til styret. Det foreligger referat fra møtet</w:t>
      </w:r>
    </w:p>
    <w:p w14:paraId="582F20BA" w14:textId="48AE7E4E" w:rsidR="0023764C" w:rsidRDefault="0023764C" w:rsidP="005F7110">
      <w:pPr>
        <w:pStyle w:val="Listeavsnitt"/>
        <w:numPr>
          <w:ilvl w:val="0"/>
          <w:numId w:val="2"/>
        </w:numPr>
      </w:pPr>
      <w:r>
        <w:t>Generalforsamling ble gjennomført i Oslo 26.11.2018.</w:t>
      </w:r>
    </w:p>
    <w:p w14:paraId="621B2653" w14:textId="77777777" w:rsidR="005154EC" w:rsidRDefault="005154EC" w:rsidP="005154EC">
      <w:pPr>
        <w:pStyle w:val="Listeavsnitt"/>
      </w:pPr>
    </w:p>
    <w:p w14:paraId="740B8207" w14:textId="0F4B9E78" w:rsidR="005154EC" w:rsidRPr="005154EC" w:rsidRDefault="005154EC" w:rsidP="005154EC">
      <w:pPr>
        <w:rPr>
          <w:rFonts w:eastAsia="Times New Roman" w:cs="Arial"/>
          <w:b/>
          <w:color w:val="222222"/>
          <w:shd w:val="clear" w:color="auto" w:fill="FFFFFF"/>
        </w:rPr>
      </w:pPr>
      <w:r w:rsidRPr="005154EC">
        <w:rPr>
          <w:b/>
        </w:rPr>
        <w:t xml:space="preserve">Foreningens </w:t>
      </w:r>
      <w:r>
        <w:rPr>
          <w:b/>
        </w:rPr>
        <w:t xml:space="preserve">arbeid sett i </w:t>
      </w:r>
      <w:r w:rsidRPr="005154EC">
        <w:rPr>
          <w:b/>
        </w:rPr>
        <w:t>interessepoli</w:t>
      </w:r>
      <w:r w:rsidRPr="005154EC">
        <w:rPr>
          <w:rFonts w:eastAsia="Times New Roman" w:cs="Arial"/>
          <w:b/>
          <w:color w:val="222222"/>
          <w:shd w:val="clear" w:color="auto" w:fill="FFFFFF"/>
        </w:rPr>
        <w:t xml:space="preserve">tiske </w:t>
      </w:r>
      <w:r>
        <w:rPr>
          <w:rFonts w:eastAsia="Times New Roman" w:cs="Arial"/>
          <w:b/>
          <w:color w:val="222222"/>
          <w:shd w:val="clear" w:color="auto" w:fill="FFFFFF"/>
        </w:rPr>
        <w:t>lys</w:t>
      </w:r>
    </w:p>
    <w:p w14:paraId="1D87F0B9" w14:textId="77777777" w:rsidR="005154EC" w:rsidRDefault="005154EC" w:rsidP="005154EC">
      <w:pPr>
        <w:rPr>
          <w:rFonts w:eastAsia="Times New Roman" w:cs="Arial"/>
          <w:color w:val="222222"/>
          <w:shd w:val="clear" w:color="auto" w:fill="FFFFFF"/>
        </w:rPr>
      </w:pPr>
    </w:p>
    <w:p w14:paraId="07F13487" w14:textId="112E2545" w:rsidR="005154EC" w:rsidRPr="00D72ABA" w:rsidRDefault="005154EC" w:rsidP="005154EC">
      <w:pPr>
        <w:rPr>
          <w:rFonts w:eastAsia="Times New Roman" w:cs="Arial"/>
          <w:color w:val="222222"/>
          <w:shd w:val="clear" w:color="auto" w:fill="FFFFFF"/>
        </w:rPr>
      </w:pPr>
      <w:proofErr w:type="spellStart"/>
      <w:r w:rsidRPr="00D72ABA">
        <w:rPr>
          <w:rFonts w:eastAsia="Times New Roman" w:cs="Arial"/>
          <w:color w:val="222222"/>
          <w:shd w:val="clear" w:color="auto" w:fill="FFFFFF"/>
        </w:rPr>
        <w:t>HHT-Oslers</w:t>
      </w:r>
      <w:proofErr w:type="spellEnd"/>
      <w:r w:rsidRPr="00D72ABA">
        <w:rPr>
          <w:rFonts w:eastAsia="Times New Roman" w:cs="Arial"/>
          <w:color w:val="222222"/>
          <w:shd w:val="clear" w:color="auto" w:fill="FFFFFF"/>
        </w:rPr>
        <w:t xml:space="preserve"> sykdom kan ikke kureres, og symptomer på sykdommen viser seg oftest ikke før man er ung voksen eller eldre. Ved profylaktisk behandling kan imidlertid en del av konsekvensene ved sykdommen reduseres ( slik som arterievenøse koblinger i lunge, tarm og hjerne</w:t>
      </w:r>
      <w:r w:rsidR="00B87C6B">
        <w:rPr>
          <w:rFonts w:eastAsia="Times New Roman" w:cs="Arial"/>
          <w:color w:val="222222"/>
          <w:shd w:val="clear" w:color="auto" w:fill="FFFFFF"/>
        </w:rPr>
        <w:t>)</w:t>
      </w:r>
      <w:r w:rsidRPr="00D72ABA">
        <w:rPr>
          <w:rFonts w:eastAsia="Times New Roman" w:cs="Arial"/>
          <w:color w:val="222222"/>
          <w:shd w:val="clear" w:color="auto" w:fill="FFFFFF"/>
        </w:rPr>
        <w:t>. Det fordrer tidlig diagnostisering.</w:t>
      </w:r>
      <w:r w:rsidR="00D87820">
        <w:rPr>
          <w:rFonts w:eastAsia="Times New Roman" w:cs="Arial"/>
          <w:color w:val="222222"/>
          <w:shd w:val="clear" w:color="auto" w:fill="FFFFFF"/>
        </w:rPr>
        <w:t xml:space="preserve"> </w:t>
      </w:r>
      <w:r w:rsidRPr="00D72ABA">
        <w:rPr>
          <w:rFonts w:eastAsia="Times New Roman" w:cs="Arial"/>
          <w:color w:val="222222"/>
          <w:shd w:val="clear" w:color="auto" w:fill="FFFFFF"/>
        </w:rPr>
        <w:t>Tidlige symptomer er neseblødning samt blodkarforandringer i slimhinnene.</w:t>
      </w:r>
      <w:r w:rsidR="00B87C6B">
        <w:rPr>
          <w:rFonts w:eastAsia="Times New Roman" w:cs="Arial"/>
          <w:color w:val="222222"/>
          <w:shd w:val="clear" w:color="auto" w:fill="FFFFFF"/>
        </w:rPr>
        <w:t xml:space="preserve"> </w:t>
      </w:r>
    </w:p>
    <w:p w14:paraId="4B78CBDA" w14:textId="77777777" w:rsidR="005154EC" w:rsidRPr="00D72ABA" w:rsidRDefault="005154EC" w:rsidP="005154EC">
      <w:pPr>
        <w:rPr>
          <w:rFonts w:eastAsia="Times New Roman" w:cs="Arial"/>
          <w:color w:val="222222"/>
          <w:shd w:val="clear" w:color="auto" w:fill="FFFFFF"/>
        </w:rPr>
      </w:pPr>
    </w:p>
    <w:p w14:paraId="7431357F" w14:textId="06FB448C" w:rsidR="005154EC" w:rsidRPr="00D72ABA" w:rsidRDefault="00D87820" w:rsidP="005154EC">
      <w:pPr>
        <w:rPr>
          <w:rFonts w:eastAsia="Times New Roman" w:cs="Arial"/>
          <w:color w:val="222222"/>
          <w:shd w:val="clear" w:color="auto" w:fill="FFFFFF"/>
        </w:rPr>
      </w:pPr>
      <w:r>
        <w:rPr>
          <w:rFonts w:eastAsia="Times New Roman" w:cs="Arial"/>
          <w:color w:val="222222"/>
          <w:shd w:val="clear" w:color="auto" w:fill="FFFFFF"/>
        </w:rPr>
        <w:t>Foreningen har derfor de 4</w:t>
      </w:r>
      <w:r w:rsidR="005154EC" w:rsidRPr="00D72ABA">
        <w:rPr>
          <w:rFonts w:eastAsia="Times New Roman" w:cs="Arial"/>
          <w:color w:val="222222"/>
          <w:shd w:val="clear" w:color="auto" w:fill="FFFFFF"/>
        </w:rPr>
        <w:t xml:space="preserve"> siste år hatt forelesninger på Odontologisk fakultet i Oslo for siste års studenter av tannleger, siden tannleger vil se forandringer i munnhulen. Dette kombinert med spørsmål om neseblødning vil kunne gi tannlegen grunnlag for å be pasienten oppsøke øre-nese-halslege eller kontakte Senter for sjeldne diagnoser. </w:t>
      </w:r>
    </w:p>
    <w:p w14:paraId="1EDE3808" w14:textId="77777777" w:rsidR="005154EC" w:rsidRPr="00D72ABA" w:rsidRDefault="005154EC" w:rsidP="005154EC">
      <w:pPr>
        <w:rPr>
          <w:rFonts w:eastAsia="Times New Roman" w:cs="Arial"/>
          <w:color w:val="222222"/>
          <w:shd w:val="clear" w:color="auto" w:fill="FFFFFF"/>
        </w:rPr>
      </w:pPr>
    </w:p>
    <w:p w14:paraId="4E185E27" w14:textId="2404D0C8" w:rsidR="005154EC" w:rsidRPr="00D72ABA" w:rsidRDefault="005154EC" w:rsidP="005154EC">
      <w:pPr>
        <w:rPr>
          <w:rFonts w:eastAsia="Times New Roman" w:cs="Times New Roman"/>
          <w:sz w:val="20"/>
          <w:szCs w:val="20"/>
        </w:rPr>
      </w:pPr>
      <w:r w:rsidRPr="00D72ABA">
        <w:rPr>
          <w:rFonts w:eastAsia="Times New Roman" w:cs="Arial"/>
          <w:color w:val="222222"/>
          <w:shd w:val="clear" w:color="auto" w:fill="FFFFFF"/>
        </w:rPr>
        <w:t xml:space="preserve">Foreningen har også skrevet til tannlegeutdanningen i Bergen og Tromsø og tilbudt tilsvarende opplegg. </w:t>
      </w:r>
      <w:r w:rsidR="00D87820">
        <w:rPr>
          <w:rFonts w:eastAsia="Times New Roman" w:cs="Arial"/>
          <w:color w:val="222222"/>
          <w:shd w:val="clear" w:color="auto" w:fill="FFFFFF"/>
        </w:rPr>
        <w:t>Til tross for gjentatt purring på svar, har vi ikke mottatt tilbakemeldinger.</w:t>
      </w:r>
    </w:p>
    <w:p w14:paraId="17E0D071" w14:textId="77777777" w:rsidR="005154EC" w:rsidRPr="00D72ABA" w:rsidRDefault="005154EC" w:rsidP="005154EC"/>
    <w:p w14:paraId="26A94376" w14:textId="77777777" w:rsidR="005154EC" w:rsidRPr="00D72ABA" w:rsidRDefault="005154EC" w:rsidP="005154EC">
      <w:r w:rsidRPr="00D72ABA">
        <w:t>Siden sykdommen ikke kan kureres, er det viktig at berørte kan forebygge komplikasjonene ved sykdommen Foreningen har derfor i 2018 ferdigstilt egen brosjyre og pamflett om sykdommen. Disse er trykket i et antall som gjør at medlemmene kan ta brosjyren med seg til fastlege/lokalt sykehus/tannlege for å spre informasjon om sykdommen. Brosjyrene ligger også på foreningens nettside.</w:t>
      </w:r>
    </w:p>
    <w:p w14:paraId="468DD97D" w14:textId="77777777" w:rsidR="005154EC" w:rsidRPr="00D72ABA" w:rsidRDefault="005154EC" w:rsidP="005154EC"/>
    <w:p w14:paraId="5A29014E" w14:textId="77777777" w:rsidR="005154EC" w:rsidRPr="00D72ABA" w:rsidRDefault="005154EC" w:rsidP="005154EC">
      <w:r w:rsidRPr="00D72ABA">
        <w:t xml:space="preserve">Foreningen har et utstrakt og velfungerende samarbeide med Senter for sjeldne diagnoser tilknyttet OUS Rikshospitalet. Dette samarbeidet gjør at </w:t>
      </w:r>
      <w:r>
        <w:t xml:space="preserve">foreningens </w:t>
      </w:r>
      <w:r w:rsidRPr="00D72ABA">
        <w:t>kontakt med det medisinske miljø på OUS Rikshospitalet er god.</w:t>
      </w:r>
    </w:p>
    <w:p w14:paraId="7223F0D7" w14:textId="77777777" w:rsidR="005154EC" w:rsidRPr="00D72ABA" w:rsidRDefault="005154EC" w:rsidP="005154EC"/>
    <w:p w14:paraId="67DB4A56" w14:textId="6A479C8D" w:rsidR="005154EC" w:rsidRPr="00D72ABA" w:rsidRDefault="005154EC" w:rsidP="005154EC">
      <w:r w:rsidRPr="00D72ABA">
        <w:t xml:space="preserve">Foreningen har tidligere </w:t>
      </w:r>
      <w:r w:rsidR="00133051">
        <w:t>fått</w:t>
      </w:r>
      <w:r w:rsidRPr="00D72ABA">
        <w:t xml:space="preserve"> vist egenprodusert film på reklamefrie dager</w:t>
      </w:r>
      <w:r w:rsidR="008013A7">
        <w:t xml:space="preserve"> på TV 2</w:t>
      </w:r>
      <w:r w:rsidRPr="00D72ABA">
        <w:t xml:space="preserve">, </w:t>
      </w:r>
      <w:r w:rsidR="00133051">
        <w:t>og det er i 2018 utarbeidet en ny film med tanke på reklamefrie dager.</w:t>
      </w:r>
      <w:r w:rsidRPr="00D72ABA">
        <w:t xml:space="preserve"> </w:t>
      </w:r>
    </w:p>
    <w:p w14:paraId="62BFA42D" w14:textId="77777777" w:rsidR="005154EC" w:rsidRPr="00D72ABA" w:rsidRDefault="005154EC" w:rsidP="005154EC"/>
    <w:p w14:paraId="6D0A3181" w14:textId="543A727D" w:rsidR="005154EC" w:rsidRPr="00EC5537" w:rsidRDefault="005154EC" w:rsidP="005154EC">
      <w:r w:rsidRPr="00EC5537">
        <w:t>Foreningen har ved plakater også oppfordret folk til å gi b</w:t>
      </w:r>
      <w:r w:rsidR="008013A7">
        <w:t xml:space="preserve">lod som gave i forbindelse med </w:t>
      </w:r>
      <w:proofErr w:type="spellStart"/>
      <w:r w:rsidR="008013A7">
        <w:t>Val</w:t>
      </w:r>
      <w:r w:rsidRPr="00EC5537">
        <w:t>e</w:t>
      </w:r>
      <w:r w:rsidR="00472EB0">
        <w:t>n</w:t>
      </w:r>
      <w:r w:rsidRPr="00EC5537">
        <w:t>tine</w:t>
      </w:r>
      <w:proofErr w:type="spellEnd"/>
      <w:r w:rsidRPr="00EC5537">
        <w:t xml:space="preserve">. </w:t>
      </w:r>
    </w:p>
    <w:p w14:paraId="3B1A15EE" w14:textId="77777777" w:rsidR="005154EC" w:rsidRPr="00D72ABA" w:rsidRDefault="005154EC" w:rsidP="005154EC"/>
    <w:p w14:paraId="7FA2B6CD" w14:textId="5CE52CC5" w:rsidR="005154EC" w:rsidRPr="00D72ABA" w:rsidRDefault="005154EC" w:rsidP="005154EC">
      <w:r w:rsidRPr="00D72ABA">
        <w:t xml:space="preserve">Foreningen har en representant i </w:t>
      </w:r>
      <w:proofErr w:type="spellStart"/>
      <w:r w:rsidRPr="00D72ABA">
        <w:t>HHT</w:t>
      </w:r>
      <w:proofErr w:type="spellEnd"/>
      <w:r w:rsidRPr="00D72ABA">
        <w:t xml:space="preserve"> Europa som er en paraplyorganisasjon for europeiske pasientforeninger med </w:t>
      </w:r>
      <w:proofErr w:type="spellStart"/>
      <w:r w:rsidRPr="00D72ABA">
        <w:t>HHT</w:t>
      </w:r>
      <w:proofErr w:type="spellEnd"/>
      <w:r w:rsidRPr="00D72ABA">
        <w:t>. Foreningen er dermed medlem av en nettsidegr</w:t>
      </w:r>
      <w:r>
        <w:t>uppe som deler informasjon med e</w:t>
      </w:r>
      <w:r w:rsidRPr="00D72ABA">
        <w:t xml:space="preserve">uropeiske pasientforeninger og medlemmer. Fra </w:t>
      </w:r>
      <w:proofErr w:type="spellStart"/>
      <w:r w:rsidRPr="00D72ABA">
        <w:t>HHT</w:t>
      </w:r>
      <w:proofErr w:type="spellEnd"/>
      <w:r w:rsidRPr="00D72ABA">
        <w:t xml:space="preserve"> Europa får foreningen informasjon om forskning og nye medikamenter som kan være til nytte for pasientene. Siden det medisinske miljø i Norge er lite, bringer foreningen den kunnskap vi får videre til det norske medisinske miljøet ved Rikshospitalet. Gjennom dette samarbeidet øver foreningen påtrykk for nye behandlingsmåter.</w:t>
      </w:r>
    </w:p>
    <w:p w14:paraId="204BD6FA" w14:textId="77777777" w:rsidR="005154EC" w:rsidRPr="00D72ABA" w:rsidRDefault="005154EC" w:rsidP="005154EC"/>
    <w:p w14:paraId="40ED2F1F" w14:textId="77777777" w:rsidR="00BF2001" w:rsidRDefault="00BF2001" w:rsidP="00BF2001"/>
    <w:p w14:paraId="316EF2E4" w14:textId="77777777" w:rsidR="00BF2001" w:rsidRPr="0034050F" w:rsidRDefault="00BF2001" w:rsidP="00BF2001">
      <w:pPr>
        <w:rPr>
          <w:b/>
        </w:rPr>
      </w:pPr>
      <w:r w:rsidRPr="0034050F">
        <w:rPr>
          <w:b/>
        </w:rPr>
        <w:t>Fortsatt drift</w:t>
      </w:r>
    </w:p>
    <w:p w14:paraId="0868F544" w14:textId="77777777" w:rsidR="00BF2001" w:rsidRPr="0034050F" w:rsidRDefault="00BF2001" w:rsidP="00BF2001"/>
    <w:p w14:paraId="3D95DC6A" w14:textId="4D5F0671" w:rsidR="00BF2001" w:rsidRPr="0034050F" w:rsidRDefault="00133051" w:rsidP="00BF2001">
      <w:r>
        <w:t>Årsregnskapet for 2018</w:t>
      </w:r>
      <w:r w:rsidR="005F176C" w:rsidRPr="0034050F">
        <w:t xml:space="preserve"> </w:t>
      </w:r>
      <w:r w:rsidR="00BF2001" w:rsidRPr="0034050F">
        <w:t>er satt opp under forutsetning av fortsatt drift. Det bekreftes herved at forutsetningen for fortsatt drift er tilstede.</w:t>
      </w:r>
    </w:p>
    <w:p w14:paraId="39359684" w14:textId="77777777" w:rsidR="00BF2001" w:rsidRPr="0034050F" w:rsidRDefault="00BF2001" w:rsidP="00BF2001"/>
    <w:p w14:paraId="57DC0EC8" w14:textId="77777777" w:rsidR="00BF2001" w:rsidRPr="0034050F" w:rsidRDefault="00BF2001" w:rsidP="00BF2001">
      <w:pPr>
        <w:rPr>
          <w:b/>
        </w:rPr>
      </w:pPr>
      <w:r w:rsidRPr="0034050F">
        <w:rPr>
          <w:b/>
        </w:rPr>
        <w:t>Arbeidsmiljø og likestilling</w:t>
      </w:r>
    </w:p>
    <w:p w14:paraId="302FFDC7" w14:textId="77777777" w:rsidR="00BF2001" w:rsidRPr="0034050F" w:rsidRDefault="00BF2001" w:rsidP="00BF2001"/>
    <w:p w14:paraId="3C277D15" w14:textId="589CB457" w:rsidR="00BF2001" w:rsidRPr="0034050F" w:rsidRDefault="00BF2001" w:rsidP="00BF2001">
      <w:r w:rsidRPr="0034050F">
        <w:t>Det er i</w:t>
      </w:r>
      <w:r w:rsidR="005F176C" w:rsidRPr="0034050F">
        <w:t>ngen ansatte. Styret</w:t>
      </w:r>
      <w:r w:rsidR="00871194">
        <w:t xml:space="preserve"> består av 3</w:t>
      </w:r>
      <w:r w:rsidRPr="0034050F">
        <w:t xml:space="preserve"> kvinner og </w:t>
      </w:r>
      <w:r w:rsidR="00871194">
        <w:t>3</w:t>
      </w:r>
      <w:r w:rsidRPr="0034050F">
        <w:t xml:space="preserve"> menn. Styret har ut fra en totalvurdering ikke funnet det nødvendig å iverksette spesielle tiltak med hensyn til likestilling. </w:t>
      </w:r>
      <w:r w:rsidR="00871194">
        <w:t xml:space="preserve"> Styrets vararepresentanter innkalles til alle styremøter.</w:t>
      </w:r>
    </w:p>
    <w:p w14:paraId="51F65489" w14:textId="77777777" w:rsidR="00BF2001" w:rsidRPr="0034050F" w:rsidRDefault="00BF2001" w:rsidP="00BF2001"/>
    <w:p w14:paraId="7215F7AA" w14:textId="77777777" w:rsidR="00BF2001" w:rsidRPr="0034050F" w:rsidRDefault="00BF2001" w:rsidP="00BF2001">
      <w:pPr>
        <w:rPr>
          <w:b/>
        </w:rPr>
      </w:pPr>
      <w:r w:rsidRPr="0034050F">
        <w:rPr>
          <w:b/>
        </w:rPr>
        <w:t>Ytre miljø</w:t>
      </w:r>
    </w:p>
    <w:p w14:paraId="4FCB242D" w14:textId="77777777" w:rsidR="00BF2001" w:rsidRPr="0034050F" w:rsidRDefault="00BF2001" w:rsidP="00BF2001"/>
    <w:p w14:paraId="3F37B015" w14:textId="77777777" w:rsidR="00BF2001" w:rsidRPr="0034050F" w:rsidRDefault="00BF2001" w:rsidP="00BF2001">
      <w:r w:rsidRPr="0034050F">
        <w:t>Selskapets virksomhet påvirker ikke det ytre miljø på noen vesentlig måte.</w:t>
      </w:r>
    </w:p>
    <w:p w14:paraId="566AF862" w14:textId="77777777" w:rsidR="00BF2001" w:rsidRPr="0034050F" w:rsidRDefault="00BF2001" w:rsidP="00BF2001"/>
    <w:p w14:paraId="7B18217B" w14:textId="77777777" w:rsidR="00BF2001" w:rsidRPr="0034050F" w:rsidRDefault="00BF2001" w:rsidP="00BF2001"/>
    <w:p w14:paraId="60C7B0E0" w14:textId="42F82F9D" w:rsidR="00BF2001" w:rsidRDefault="00133051" w:rsidP="00BF2001">
      <w:pPr>
        <w:ind w:left="2124" w:firstLine="708"/>
      </w:pPr>
      <w:r>
        <w:t xml:space="preserve">Oslo </w:t>
      </w:r>
      <w:r w:rsidR="00071301">
        <w:t>oktober</w:t>
      </w:r>
      <w:r>
        <w:t xml:space="preserve"> 2019</w:t>
      </w:r>
    </w:p>
    <w:p w14:paraId="232AA641" w14:textId="77777777" w:rsidR="0012413A" w:rsidRDefault="0012413A" w:rsidP="0012413A"/>
    <w:p w14:paraId="3638D8DE" w14:textId="77777777" w:rsidR="0012413A" w:rsidRDefault="0012413A" w:rsidP="0012413A"/>
    <w:p w14:paraId="3DE47A8A" w14:textId="013DDB53" w:rsidR="0012413A" w:rsidRPr="0034050F" w:rsidRDefault="0012413A" w:rsidP="0012413A">
      <w:r>
        <w:t xml:space="preserve">For </w:t>
      </w:r>
      <w:proofErr w:type="spellStart"/>
      <w:r>
        <w:t>HHT-Oslerforeningen</w:t>
      </w:r>
      <w:proofErr w:type="spellEnd"/>
      <w:r>
        <w:t xml:space="preserve"> Norge</w:t>
      </w:r>
    </w:p>
    <w:p w14:paraId="66359A57" w14:textId="77777777" w:rsidR="00BF2001" w:rsidRDefault="00BF2001" w:rsidP="00BF2001"/>
    <w:p w14:paraId="3D13B4CD" w14:textId="77777777" w:rsidR="0012413A" w:rsidRDefault="0012413A" w:rsidP="00BF2001"/>
    <w:p w14:paraId="380BF869" w14:textId="77777777" w:rsidR="0012413A" w:rsidRDefault="0012413A" w:rsidP="00BF2001"/>
    <w:p w14:paraId="7CAC1101" w14:textId="29DD85E8" w:rsidR="0012413A" w:rsidRDefault="0012413A" w:rsidP="00BF2001">
      <w:r>
        <w:t xml:space="preserve">Tone </w:t>
      </w:r>
      <w:proofErr w:type="spellStart"/>
      <w:r>
        <w:t>Søderman</w:t>
      </w:r>
      <w:proofErr w:type="spellEnd"/>
      <w:r>
        <w:tab/>
      </w:r>
      <w:r>
        <w:tab/>
      </w:r>
      <w:r>
        <w:tab/>
      </w:r>
      <w:r>
        <w:tab/>
      </w:r>
      <w:r>
        <w:tab/>
      </w:r>
      <w:r>
        <w:tab/>
        <w:t>Elisabeth Borrebæk</w:t>
      </w:r>
    </w:p>
    <w:p w14:paraId="70154447" w14:textId="2AE33BD8" w:rsidR="0012413A" w:rsidRPr="0034050F" w:rsidRDefault="0012413A" w:rsidP="00BF2001">
      <w:r>
        <w:t>L</w:t>
      </w:r>
      <w:bookmarkStart w:id="0" w:name="_GoBack"/>
      <w:bookmarkEnd w:id="0"/>
      <w:r>
        <w:t>eder</w:t>
      </w:r>
      <w:r>
        <w:tab/>
      </w:r>
      <w:r>
        <w:tab/>
      </w:r>
      <w:r>
        <w:tab/>
      </w:r>
      <w:r>
        <w:tab/>
      </w:r>
      <w:r>
        <w:tab/>
      </w:r>
      <w:r>
        <w:tab/>
      </w:r>
      <w:r>
        <w:tab/>
      </w:r>
      <w:r>
        <w:tab/>
        <w:t>sekretær</w:t>
      </w:r>
      <w:r>
        <w:tab/>
      </w:r>
    </w:p>
    <w:sectPr w:rsidR="0012413A" w:rsidRPr="0034050F" w:rsidSect="004552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65FA4"/>
    <w:multiLevelType w:val="hybridMultilevel"/>
    <w:tmpl w:val="3FF27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45315F"/>
    <w:multiLevelType w:val="hybridMultilevel"/>
    <w:tmpl w:val="72663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9BC"/>
    <w:rsid w:val="0000581F"/>
    <w:rsid w:val="000278E7"/>
    <w:rsid w:val="000412CA"/>
    <w:rsid w:val="00071301"/>
    <w:rsid w:val="000D4D28"/>
    <w:rsid w:val="0012413A"/>
    <w:rsid w:val="00133051"/>
    <w:rsid w:val="00194D23"/>
    <w:rsid w:val="001F5FF7"/>
    <w:rsid w:val="001F78DF"/>
    <w:rsid w:val="0023764C"/>
    <w:rsid w:val="00274C70"/>
    <w:rsid w:val="002F2041"/>
    <w:rsid w:val="0034050F"/>
    <w:rsid w:val="003657FC"/>
    <w:rsid w:val="00370400"/>
    <w:rsid w:val="0042096C"/>
    <w:rsid w:val="0045302C"/>
    <w:rsid w:val="00455270"/>
    <w:rsid w:val="0046210B"/>
    <w:rsid w:val="00472EB0"/>
    <w:rsid w:val="00490126"/>
    <w:rsid w:val="005154EC"/>
    <w:rsid w:val="0052243D"/>
    <w:rsid w:val="00571E78"/>
    <w:rsid w:val="005B6A3B"/>
    <w:rsid w:val="005C6D0A"/>
    <w:rsid w:val="005E5AE4"/>
    <w:rsid w:val="005F176C"/>
    <w:rsid w:val="005F7110"/>
    <w:rsid w:val="00613FE2"/>
    <w:rsid w:val="00670D9D"/>
    <w:rsid w:val="00677056"/>
    <w:rsid w:val="006A1305"/>
    <w:rsid w:val="006E4457"/>
    <w:rsid w:val="006E7BB3"/>
    <w:rsid w:val="0073283D"/>
    <w:rsid w:val="008013A7"/>
    <w:rsid w:val="00854C46"/>
    <w:rsid w:val="00871194"/>
    <w:rsid w:val="00886C8D"/>
    <w:rsid w:val="00927A7A"/>
    <w:rsid w:val="00935F1C"/>
    <w:rsid w:val="009A19C2"/>
    <w:rsid w:val="009B088D"/>
    <w:rsid w:val="009F4684"/>
    <w:rsid w:val="00A04A8E"/>
    <w:rsid w:val="00A43CA8"/>
    <w:rsid w:val="00A73403"/>
    <w:rsid w:val="00A85646"/>
    <w:rsid w:val="00A9542E"/>
    <w:rsid w:val="00B109D5"/>
    <w:rsid w:val="00B16034"/>
    <w:rsid w:val="00B30C93"/>
    <w:rsid w:val="00B64D6A"/>
    <w:rsid w:val="00B660C7"/>
    <w:rsid w:val="00B87C6B"/>
    <w:rsid w:val="00BB5077"/>
    <w:rsid w:val="00BD7349"/>
    <w:rsid w:val="00BF2001"/>
    <w:rsid w:val="00C22408"/>
    <w:rsid w:val="00CB26DB"/>
    <w:rsid w:val="00D2463F"/>
    <w:rsid w:val="00D42B38"/>
    <w:rsid w:val="00D629BE"/>
    <w:rsid w:val="00D83CE3"/>
    <w:rsid w:val="00D86255"/>
    <w:rsid w:val="00D87820"/>
    <w:rsid w:val="00DC3C07"/>
    <w:rsid w:val="00DE14D6"/>
    <w:rsid w:val="00DF54F7"/>
    <w:rsid w:val="00E00013"/>
    <w:rsid w:val="00E06EE0"/>
    <w:rsid w:val="00E675E1"/>
    <w:rsid w:val="00EC170B"/>
    <w:rsid w:val="00EC5537"/>
    <w:rsid w:val="00ED0F1D"/>
    <w:rsid w:val="00ED3722"/>
    <w:rsid w:val="00ED76A2"/>
    <w:rsid w:val="00EF22D0"/>
    <w:rsid w:val="00F039BC"/>
    <w:rsid w:val="00F54F20"/>
    <w:rsid w:val="00F87D7C"/>
    <w:rsid w:val="00F96948"/>
    <w:rsid w:val="00F96BAD"/>
    <w:rsid w:val="00FB4226"/>
    <w:rsid w:val="00FF3BA5"/>
    <w:rsid w:val="00FF780C"/>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3FDC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039BC"/>
    <w:rPr>
      <w:rFonts w:ascii="Lucida Grande" w:hAnsi="Lucida Grande"/>
      <w:sz w:val="18"/>
      <w:szCs w:val="18"/>
    </w:rPr>
  </w:style>
  <w:style w:type="character" w:customStyle="1" w:styleId="BobletekstTegn">
    <w:name w:val="Bobletekst Tegn"/>
    <w:basedOn w:val="Standardskriftforavsnitt"/>
    <w:link w:val="Bobletekst"/>
    <w:uiPriority w:val="99"/>
    <w:semiHidden/>
    <w:rsid w:val="00F039BC"/>
    <w:rPr>
      <w:rFonts w:ascii="Lucida Grande" w:hAnsi="Lucida Grande"/>
      <w:sz w:val="18"/>
      <w:szCs w:val="18"/>
    </w:rPr>
  </w:style>
  <w:style w:type="paragraph" w:styleId="Listeavsnitt">
    <w:name w:val="List Paragraph"/>
    <w:basedOn w:val="Normal"/>
    <w:uiPriority w:val="34"/>
    <w:qFormat/>
    <w:rsid w:val="00D2463F"/>
    <w:pPr>
      <w:ind w:left="720"/>
      <w:contextualSpacing/>
    </w:pPr>
  </w:style>
  <w:style w:type="table" w:styleId="Tabellrutenett">
    <w:name w:val="Table Grid"/>
    <w:basedOn w:val="Vanligtabell"/>
    <w:uiPriority w:val="59"/>
    <w:rsid w:val="00E06E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039BC"/>
    <w:rPr>
      <w:rFonts w:ascii="Lucida Grande" w:hAnsi="Lucida Grande"/>
      <w:sz w:val="18"/>
      <w:szCs w:val="18"/>
    </w:rPr>
  </w:style>
  <w:style w:type="character" w:customStyle="1" w:styleId="BobletekstTegn">
    <w:name w:val="Bobletekst Tegn"/>
    <w:basedOn w:val="Standardskriftforavsnitt"/>
    <w:link w:val="Bobletekst"/>
    <w:uiPriority w:val="99"/>
    <w:semiHidden/>
    <w:rsid w:val="00F039BC"/>
    <w:rPr>
      <w:rFonts w:ascii="Lucida Grande" w:hAnsi="Lucida Grande"/>
      <w:sz w:val="18"/>
      <w:szCs w:val="18"/>
    </w:rPr>
  </w:style>
  <w:style w:type="paragraph" w:styleId="Listeavsnitt">
    <w:name w:val="List Paragraph"/>
    <w:basedOn w:val="Normal"/>
    <w:uiPriority w:val="34"/>
    <w:qFormat/>
    <w:rsid w:val="00D2463F"/>
    <w:pPr>
      <w:ind w:left="720"/>
      <w:contextualSpacing/>
    </w:pPr>
  </w:style>
  <w:style w:type="table" w:styleId="Tabellrutenett">
    <w:name w:val="Table Grid"/>
    <w:basedOn w:val="Vanligtabell"/>
    <w:uiPriority w:val="59"/>
    <w:rsid w:val="00E06E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1024</Words>
  <Characters>5428</Characters>
  <Application>Microsoft Macintosh Word</Application>
  <DocSecurity>0</DocSecurity>
  <Lines>45</Lines>
  <Paragraphs>12</Paragraphs>
  <ScaleCrop>false</ScaleCrop>
  <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Borrebæk</dc:creator>
  <cp:keywords/>
  <dc:description/>
  <cp:lastModifiedBy>Borrebæk</cp:lastModifiedBy>
  <cp:revision>19</cp:revision>
  <dcterms:created xsi:type="dcterms:W3CDTF">2019-09-11T07:26:00Z</dcterms:created>
  <dcterms:modified xsi:type="dcterms:W3CDTF">2019-10-07T11:21:00Z</dcterms:modified>
</cp:coreProperties>
</file>